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D5A94" w14:textId="6998A116" w:rsidR="005D04A7" w:rsidRPr="005D04A7" w:rsidRDefault="005D04A7" w:rsidP="00AA4091">
      <w:pPr>
        <w:spacing w:after="0" w:line="240" w:lineRule="auto"/>
        <w:rPr>
          <w:b/>
          <w:bCs/>
        </w:rPr>
      </w:pPr>
      <w:r w:rsidRPr="005D04A7">
        <w:rPr>
          <w:b/>
          <w:bCs/>
        </w:rPr>
        <w:t>$1000000.00</w:t>
      </w:r>
    </w:p>
    <w:p w14:paraId="5328D324" w14:textId="77777777" w:rsidR="005D04A7" w:rsidRDefault="005D04A7" w:rsidP="00AA4091">
      <w:pPr>
        <w:spacing w:after="0" w:line="240" w:lineRule="auto"/>
      </w:pPr>
    </w:p>
    <w:p w14:paraId="0BF1109A" w14:textId="36BEA785" w:rsidR="00AA4091" w:rsidRDefault="00AA4091" w:rsidP="00AA4091">
      <w:pPr>
        <w:spacing w:after="0" w:line="240" w:lineRule="auto"/>
      </w:pPr>
      <w:r>
        <w:t xml:space="preserve">Bodily Injury and Property </w:t>
      </w:r>
    </w:p>
    <w:p w14:paraId="659025A3" w14:textId="1F68B32B" w:rsidR="00AA4091" w:rsidRDefault="00AA4091" w:rsidP="00AA4091">
      <w:r>
        <w:t>Damage Liability</w:t>
      </w:r>
      <w:r>
        <w:t xml:space="preserve">                        </w:t>
      </w:r>
      <w:r>
        <w:t xml:space="preserve">$1,000,000 </w:t>
      </w:r>
    </w:p>
    <w:p w14:paraId="51C0304F" w14:textId="77777777" w:rsidR="00AA4091" w:rsidRDefault="00AA4091" w:rsidP="00AA4091">
      <w:pPr>
        <w:spacing w:after="0" w:line="240" w:lineRule="auto"/>
      </w:pPr>
      <w:r>
        <w:t>Uninsured/</w:t>
      </w:r>
    </w:p>
    <w:p w14:paraId="509262F7" w14:textId="0EAE3ADC" w:rsidR="00AA4091" w:rsidRDefault="00AA4091" w:rsidP="00AA4091">
      <w:pPr>
        <w:spacing w:after="0" w:line="240" w:lineRule="auto"/>
      </w:pPr>
      <w:r>
        <w:t>Underinsured Motorist</w:t>
      </w:r>
      <w:r>
        <w:t xml:space="preserve">             </w:t>
      </w:r>
      <w:r>
        <w:t xml:space="preserve">$100,000 </w:t>
      </w:r>
    </w:p>
    <w:p w14:paraId="1206EA4D" w14:textId="77777777" w:rsidR="00AA4091" w:rsidRDefault="00AA4091" w:rsidP="00AA4091">
      <w:pPr>
        <w:spacing w:after="0" w:line="240" w:lineRule="auto"/>
      </w:pPr>
    </w:p>
    <w:p w14:paraId="4691DA35" w14:textId="076AA86D" w:rsidR="00AA4091" w:rsidRDefault="00AA4091" w:rsidP="00AA4091">
      <w:r w:rsidRPr="00AA4091">
        <w:t>Medical Payments</w:t>
      </w:r>
      <w:r>
        <w:t xml:space="preserve">            </w:t>
      </w:r>
      <w:r>
        <w:t xml:space="preserve">       </w:t>
      </w:r>
      <w:r>
        <w:t xml:space="preserve">   $0</w:t>
      </w:r>
    </w:p>
    <w:p w14:paraId="1F0F4104" w14:textId="58F658D9" w:rsidR="00AA4091" w:rsidRDefault="00AA4091" w:rsidP="00AA4091">
      <w:r w:rsidRPr="00890A22">
        <w:t>Personal Injury Protection</w:t>
      </w:r>
      <w:r>
        <w:t xml:space="preserve">       </w:t>
      </w:r>
      <w:r w:rsidRPr="00890A22">
        <w:t xml:space="preserve"> $2,500 </w:t>
      </w:r>
    </w:p>
    <w:p w14:paraId="3C92FEBC" w14:textId="31AA19CD" w:rsidR="00AA4091" w:rsidRDefault="00AA4091" w:rsidP="00AA4091">
      <w:r w:rsidRPr="00AA4091">
        <w:t>Motor Truck Cargo</w:t>
      </w:r>
      <w:r>
        <w:t xml:space="preserve">            </w:t>
      </w:r>
      <w:r>
        <w:t xml:space="preserve">       </w:t>
      </w:r>
      <w:r>
        <w:t xml:space="preserve">  $100,000                  Premium $1,</w:t>
      </w:r>
      <w:r w:rsidR="005D04A7">
        <w:t>3</w:t>
      </w:r>
      <w:r>
        <w:t>00           Deductible $1,000</w:t>
      </w:r>
    </w:p>
    <w:p w14:paraId="0FB35EBE" w14:textId="77777777" w:rsidR="003D08C7" w:rsidRDefault="003D08C7" w:rsidP="003D08C7">
      <w:pPr>
        <w:spacing w:after="0" w:line="240" w:lineRule="auto"/>
      </w:pPr>
      <w:r w:rsidRPr="003D08C7">
        <w:rPr>
          <w:b/>
          <w:bCs/>
        </w:rPr>
        <w:t>2016 FREIGHTLINER M2</w:t>
      </w:r>
      <w:r w:rsidRPr="003D08C7">
        <w:t xml:space="preserve"> Stated Amount: * $26,000 (including Permanently Attached Equip) </w:t>
      </w:r>
    </w:p>
    <w:p w14:paraId="3F001598" w14:textId="77777777" w:rsidR="003D08C7" w:rsidRDefault="003D08C7" w:rsidP="003D08C7">
      <w:pPr>
        <w:spacing w:after="0" w:line="240" w:lineRule="auto"/>
      </w:pPr>
      <w:r w:rsidRPr="003D08C7">
        <w:rPr>
          <w:b/>
          <w:bCs/>
        </w:rPr>
        <w:t>VIN: 3ALACWDT5GDHH0363</w:t>
      </w:r>
      <w:r w:rsidRPr="003D08C7">
        <w:t xml:space="preserve"> Garaging Zip Code: 7</w:t>
      </w:r>
      <w:r>
        <w:t>6244</w:t>
      </w:r>
      <w:r w:rsidRPr="003D08C7">
        <w:t xml:space="preserve"> </w:t>
      </w:r>
    </w:p>
    <w:p w14:paraId="79A19FF6" w14:textId="6FF5AD23" w:rsidR="00AA4091" w:rsidRDefault="003D08C7" w:rsidP="003D08C7">
      <w:pPr>
        <w:spacing w:after="0" w:line="240" w:lineRule="auto"/>
      </w:pPr>
      <w:r w:rsidRPr="003D08C7">
        <w:rPr>
          <w:b/>
          <w:bCs/>
        </w:rPr>
        <w:t>Radius:</w:t>
      </w:r>
      <w:r w:rsidRPr="003D08C7">
        <w:t xml:space="preserve"> More than 500 miles Personal use: N Body type: Box Truck</w:t>
      </w:r>
    </w:p>
    <w:p w14:paraId="7A6FB9B2" w14:textId="7E89E91E" w:rsidR="003D08C7" w:rsidRDefault="003D08C7" w:rsidP="003D08C7">
      <w:pPr>
        <w:spacing w:after="0" w:line="240" w:lineRule="auto"/>
      </w:pPr>
    </w:p>
    <w:p w14:paraId="5BCAF787" w14:textId="6E9F4D32" w:rsidR="00890A22" w:rsidRDefault="00890A22" w:rsidP="003D08C7">
      <w:pPr>
        <w:spacing w:after="0" w:line="240" w:lineRule="auto"/>
      </w:pPr>
      <w:r>
        <w:t>Liability Premium</w:t>
      </w:r>
      <w:r>
        <w:t xml:space="preserve">                                                                     </w:t>
      </w:r>
      <w:r>
        <w:t>$16</w:t>
      </w:r>
      <w:r w:rsidR="00FC445C">
        <w:t>,500.00</w:t>
      </w:r>
    </w:p>
    <w:p w14:paraId="1243C9E4" w14:textId="193B92F8" w:rsidR="00890A22" w:rsidRDefault="00890A22" w:rsidP="003D08C7">
      <w:pPr>
        <w:spacing w:after="0" w:line="240" w:lineRule="auto"/>
      </w:pPr>
      <w:r>
        <w:t>UM/UIM Premium</w:t>
      </w:r>
      <w:r>
        <w:t xml:space="preserve">                                                                  </w:t>
      </w:r>
      <w:r w:rsidR="003D08C7">
        <w:t xml:space="preserve"> </w:t>
      </w:r>
      <w:r>
        <w:t>$1</w:t>
      </w:r>
      <w:r w:rsidR="003D08C7">
        <w:t>60</w:t>
      </w:r>
    </w:p>
    <w:p w14:paraId="1EF60E38" w14:textId="094015E0" w:rsidR="00FC445C" w:rsidRDefault="00890A22" w:rsidP="003D08C7">
      <w:pPr>
        <w:spacing w:after="0" w:line="240" w:lineRule="auto"/>
      </w:pPr>
      <w:r>
        <w:t>UM PD Premium</w:t>
      </w:r>
      <w:r>
        <w:t xml:space="preserve">                                                                      </w:t>
      </w:r>
      <w:r>
        <w:t>$2</w:t>
      </w:r>
      <w:r w:rsidR="003D08C7">
        <w:t>10</w:t>
      </w:r>
    </w:p>
    <w:p w14:paraId="3D08B4F9" w14:textId="1D820073" w:rsidR="00890A22" w:rsidRDefault="00890A22" w:rsidP="003D08C7">
      <w:pPr>
        <w:spacing w:after="0" w:line="240" w:lineRule="auto"/>
      </w:pPr>
      <w:r>
        <w:t>PIP Premium</w:t>
      </w:r>
      <w:r>
        <w:t xml:space="preserve">                                                                             </w:t>
      </w:r>
      <w:r>
        <w:t>$</w:t>
      </w:r>
      <w:r w:rsidR="003D08C7">
        <w:t>65</w:t>
      </w:r>
    </w:p>
    <w:p w14:paraId="17D2B395" w14:textId="77777777" w:rsidR="003D08C7" w:rsidRDefault="003D08C7" w:rsidP="003D08C7">
      <w:pPr>
        <w:spacing w:after="0" w:line="240" w:lineRule="auto"/>
      </w:pPr>
    </w:p>
    <w:p w14:paraId="231BF699" w14:textId="77777777" w:rsidR="003D08C7" w:rsidRDefault="00FC445C" w:rsidP="003D08C7">
      <w:pPr>
        <w:spacing w:after="0" w:line="240" w:lineRule="auto"/>
      </w:pPr>
      <w:r w:rsidRPr="00FC445C">
        <w:rPr>
          <w:b/>
          <w:bCs/>
        </w:rPr>
        <w:t>Physical Damage Premium</w:t>
      </w:r>
      <w:r w:rsidRPr="00FC445C">
        <w:t xml:space="preserve"> </w:t>
      </w:r>
      <w:r>
        <w:t xml:space="preserve">               </w:t>
      </w:r>
    </w:p>
    <w:p w14:paraId="5EE5E119" w14:textId="2734793E" w:rsidR="00FC445C" w:rsidRDefault="00FC445C" w:rsidP="003D08C7">
      <w:pPr>
        <w:spacing w:after="0" w:line="240" w:lineRule="auto"/>
      </w:pPr>
      <w:r>
        <w:t xml:space="preserve">Comp Deductible   </w:t>
      </w:r>
      <w:r w:rsidR="003D08C7">
        <w:t xml:space="preserve"> </w:t>
      </w:r>
      <w:r>
        <w:t xml:space="preserve"> $1,000  </w:t>
      </w:r>
    </w:p>
    <w:p w14:paraId="622BD34C" w14:textId="37C13F2E" w:rsidR="003D08C7" w:rsidRDefault="003D08C7" w:rsidP="003D08C7">
      <w:pPr>
        <w:spacing w:after="0" w:line="240" w:lineRule="auto"/>
      </w:pPr>
      <w:r>
        <w:t>Comp Premium                                                                         $600</w:t>
      </w:r>
    </w:p>
    <w:p w14:paraId="3327C3B2" w14:textId="411AAF3B" w:rsidR="003D08C7" w:rsidRDefault="003D08C7" w:rsidP="003D08C7">
      <w:pPr>
        <w:spacing w:after="0" w:line="240" w:lineRule="auto"/>
      </w:pPr>
      <w:r>
        <w:t>Collision Deductible                                                                  $1,000</w:t>
      </w:r>
    </w:p>
    <w:p w14:paraId="2D354240" w14:textId="0BA18BE6" w:rsidR="003D08C7" w:rsidRPr="00890A22" w:rsidRDefault="003D08C7" w:rsidP="003D08C7">
      <w:pPr>
        <w:spacing w:after="0" w:line="240" w:lineRule="auto"/>
      </w:pPr>
      <w:r>
        <w:t>Collision Premium                                                                     $2100</w:t>
      </w:r>
    </w:p>
    <w:p w14:paraId="54B43035" w14:textId="33F958D8" w:rsidR="00FC445C" w:rsidRDefault="00FC445C" w:rsidP="00FC445C"/>
    <w:p w14:paraId="056B0D02" w14:textId="4DC3B171" w:rsidR="003D08C7" w:rsidRPr="005D04A7" w:rsidRDefault="003D08C7" w:rsidP="005D04A7">
      <w:pPr>
        <w:spacing w:after="0" w:line="240" w:lineRule="auto"/>
        <w:rPr>
          <w:b/>
          <w:bCs/>
        </w:rPr>
      </w:pPr>
      <w:r w:rsidRPr="005D04A7">
        <w:rPr>
          <w:b/>
          <w:bCs/>
        </w:rPr>
        <w:t xml:space="preserve">Loss Payee </w:t>
      </w:r>
      <w:r w:rsidR="005D04A7">
        <w:rPr>
          <w:b/>
          <w:bCs/>
        </w:rPr>
        <w:t xml:space="preserve">and </w:t>
      </w:r>
      <w:r w:rsidR="005D04A7" w:rsidRPr="005D04A7">
        <w:rPr>
          <w:b/>
          <w:bCs/>
        </w:rPr>
        <w:t>Additional Insured information</w:t>
      </w:r>
    </w:p>
    <w:p w14:paraId="35186AEE" w14:textId="77777777" w:rsidR="003D08C7" w:rsidRDefault="003D08C7" w:rsidP="005D04A7">
      <w:pPr>
        <w:spacing w:after="0" w:line="240" w:lineRule="auto"/>
      </w:pPr>
      <w:r>
        <w:t xml:space="preserve">New Era Leasing LLC </w:t>
      </w:r>
    </w:p>
    <w:p w14:paraId="099048B4" w14:textId="6316CAC9" w:rsidR="003D08C7" w:rsidRDefault="003D08C7" w:rsidP="005D04A7">
      <w:pPr>
        <w:spacing w:after="0" w:line="240" w:lineRule="auto"/>
      </w:pPr>
      <w:r>
        <w:t xml:space="preserve">3787 Pacheco BLVD </w:t>
      </w:r>
      <w:r w:rsidR="005D04A7">
        <w:t>Martinez</w:t>
      </w:r>
      <w:r>
        <w:t>, CA</w:t>
      </w:r>
      <w:r w:rsidR="005D04A7">
        <w:t>.</w:t>
      </w:r>
      <w:r>
        <w:t xml:space="preserve"> 94553 </w:t>
      </w:r>
    </w:p>
    <w:p w14:paraId="70A3353B" w14:textId="77777777" w:rsidR="005D04A7" w:rsidRDefault="005D04A7" w:rsidP="003D08C7"/>
    <w:p w14:paraId="28BCDCF7" w14:textId="77777777" w:rsidR="005D04A7" w:rsidRDefault="005D04A7" w:rsidP="003D08C7"/>
    <w:p w14:paraId="7E5E0D56" w14:textId="403E151D" w:rsidR="003D08C7" w:rsidRDefault="003D08C7" w:rsidP="003D08C7">
      <w:r w:rsidRPr="00890A22">
        <w:t>Initial payment:</w:t>
      </w:r>
      <w:r>
        <w:t xml:space="preserve">  </w:t>
      </w:r>
      <w:r w:rsidRPr="00890A22">
        <w:t xml:space="preserve"> $3,</w:t>
      </w:r>
      <w:r>
        <w:t>500</w:t>
      </w:r>
      <w:r w:rsidRPr="00890A22">
        <w:t>.</w:t>
      </w:r>
      <w:r>
        <w:t>00</w:t>
      </w:r>
    </w:p>
    <w:sectPr w:rsidR="003D08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uman Light Cond">
    <w:altName w:val="Human Light Con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A22"/>
    <w:rsid w:val="003D08C7"/>
    <w:rsid w:val="005D04A7"/>
    <w:rsid w:val="00890A22"/>
    <w:rsid w:val="008F4A92"/>
    <w:rsid w:val="00AA4091"/>
    <w:rsid w:val="00B05E83"/>
    <w:rsid w:val="00CF6754"/>
    <w:rsid w:val="00FC4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0BEDC"/>
  <w15:chartTrackingRefBased/>
  <w15:docId w15:val="{C07DDC5B-838A-4CFB-9128-C28EE75FB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90A22"/>
    <w:pPr>
      <w:autoSpaceDE w:val="0"/>
      <w:autoSpaceDN w:val="0"/>
      <w:adjustRightInd w:val="0"/>
      <w:spacing w:after="0" w:line="240" w:lineRule="auto"/>
    </w:pPr>
    <w:rPr>
      <w:rFonts w:ascii="Human Light Cond" w:hAnsi="Human Light Cond" w:cs="Human Light Cond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Tapp</dc:creator>
  <cp:keywords/>
  <dc:description/>
  <cp:lastModifiedBy>Angela Tapp</cp:lastModifiedBy>
  <cp:revision>1</cp:revision>
  <dcterms:created xsi:type="dcterms:W3CDTF">2023-05-11T15:02:00Z</dcterms:created>
  <dcterms:modified xsi:type="dcterms:W3CDTF">2023-05-11T15:58:00Z</dcterms:modified>
</cp:coreProperties>
</file>